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2C97" w14:textId="77777777" w:rsidR="00AB4EE5" w:rsidRPr="0064047F" w:rsidRDefault="00AB4EE5" w:rsidP="00AB4EE5">
      <w:pPr>
        <w:keepNext/>
        <w:pageBreakBefore/>
        <w:spacing w:after="0" w:line="240" w:lineRule="auto"/>
        <w:jc w:val="right"/>
        <w:outlineLvl w:val="3"/>
        <w:rPr>
          <w:rFonts w:eastAsia="Times New Roman" w:cs="Times New Roman"/>
          <w:b/>
          <w:szCs w:val="20"/>
        </w:rPr>
      </w:pPr>
      <w:bookmarkStart w:id="0" w:name="_Toc50356815"/>
      <w:bookmarkStart w:id="1" w:name="_Toc58737253"/>
      <w:bookmarkStart w:id="2" w:name="_Ref58820021"/>
      <w:bookmarkStart w:id="3" w:name="_Toc58837485"/>
      <w:r w:rsidRPr="0064047F">
        <w:rPr>
          <w:rFonts w:eastAsia="Times New Roman" w:cs="Times New Roman"/>
          <w:b/>
          <w:szCs w:val="20"/>
        </w:rPr>
        <w:t>. számú melléklet</w:t>
      </w:r>
      <w:bookmarkEnd w:id="0"/>
      <w:bookmarkEnd w:id="1"/>
      <w:bookmarkEnd w:id="2"/>
      <w:bookmarkEnd w:id="3"/>
    </w:p>
    <w:p w14:paraId="0AB66CE5" w14:textId="5E2A889A" w:rsidR="00AB4EE5" w:rsidRPr="00AB4EE5" w:rsidRDefault="00AB4EE5" w:rsidP="00AB4EE5">
      <w:pPr>
        <w:spacing w:after="480" w:line="240" w:lineRule="auto"/>
        <w:jc w:val="center"/>
        <w:rPr>
          <w:rFonts w:eastAsia="Times New Roman" w:cs="Times New Roman"/>
          <w:b/>
          <w:szCs w:val="20"/>
        </w:rPr>
      </w:pPr>
      <w:bookmarkStart w:id="4" w:name="_Toc50356829"/>
      <w:bookmarkStart w:id="5" w:name="_Toc58737269"/>
      <w:r w:rsidRPr="00AB4EE5">
        <w:rPr>
          <w:rFonts w:eastAsia="Times New Roman" w:cs="Times New Roman"/>
          <w:b/>
          <w:szCs w:val="20"/>
        </w:rPr>
        <w:t xml:space="preserve">Az </w:t>
      </w:r>
      <w:r w:rsidR="00E4017C">
        <w:rPr>
          <w:rFonts w:eastAsia="Times New Roman" w:cs="Times New Roman"/>
          <w:b/>
          <w:szCs w:val="20"/>
        </w:rPr>
        <w:t>MNB-INGATLAN KFT.</w:t>
      </w:r>
      <w:r w:rsidRPr="00AB4EE5">
        <w:rPr>
          <w:rFonts w:eastAsia="Times New Roman" w:cs="Times New Roman"/>
          <w:b/>
          <w:szCs w:val="20"/>
        </w:rPr>
        <w:t xml:space="preserve"> által használt épületekben munkát végző vállalkozókra vonatkozó munkavédelmi követelmények</w:t>
      </w:r>
      <w:bookmarkEnd w:id="4"/>
      <w:bookmarkEnd w:id="5"/>
    </w:p>
    <w:p w14:paraId="137C36A1" w14:textId="77777777"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Az 1993. évi XCIII. törvényben meghatározott és a szerződésben rögzített munkavégzésre vonatkozó munkabiztonsági követelmények végrehajtásáért, valamint a vonatkozó műszaki előírások betartásáért, ellenőrzésért Vállalkozó a felelős.</w:t>
      </w:r>
    </w:p>
    <w:p w14:paraId="1F488320" w14:textId="77777777"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Vállalkozó a szerződéskötés, valamint a munkaterület átadás után munkavédelmi kockázatértékelés keretében köteles az átadott munkaterület pontos határait és veszélyforrásait, valamint a veszélyek elleni védekezés módjait és eszközeit meghatározni. A fenti kockázatértékelés tartalma meg kell, hogy feleljen a mindenkor hatályos munkavédelmi előírásoknak. A kockázatértékelés egy példányát a munkavégzés megkezdése előtt a Vállalkozó megküldi a Megrendelőnek (a Megrendelő szerződésben kijelölt kapcsolattartójának), aki továbbítja azt a munkavédelmi megbízottjának.</w:t>
      </w:r>
    </w:p>
    <w:p w14:paraId="3BDB24CA" w14:textId="77777777"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A Vállalkozó feladata az átadott munkaterület kockázatainak ismeretében a védekezés módjainak és azok eszközeinek a meghatározása és biztosítása a területen munkát végző munkavállalói részére.</w:t>
      </w:r>
    </w:p>
    <w:p w14:paraId="611F1BC5" w14:textId="5522C106"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 xml:space="preserve">A Vállalkozó feladata a </w:t>
      </w:r>
      <w:r w:rsidR="00E4017C">
        <w:rPr>
          <w:rFonts w:eastAsia="Times New Roman" w:cs="Times New Roman"/>
          <w:szCs w:val="20"/>
        </w:rPr>
        <w:t>MNB-INGATLAN KFT.</w:t>
      </w:r>
      <w:r w:rsidR="003C1BF9">
        <w:rPr>
          <w:rFonts w:eastAsia="Times New Roman" w:cs="Times New Roman"/>
          <w:szCs w:val="20"/>
        </w:rPr>
        <w:t>-Ingatlan Kft.</w:t>
      </w:r>
      <w:r w:rsidRPr="00AB4EE5">
        <w:rPr>
          <w:rFonts w:eastAsia="Times New Roman" w:cs="Times New Roman"/>
          <w:szCs w:val="20"/>
        </w:rPr>
        <w:t xml:space="preserve"> területén munkát végző munkavállalóinak munkavédelmi oktatásban való részesítése. Az oktatásról készült dokumentációt a Vállalkozó kérésre átadja a Megrendelőnek.</w:t>
      </w:r>
    </w:p>
    <w:p w14:paraId="01792BDD" w14:textId="77777777"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Vállalkozó köteles gondoskodni baleset esetén munkavállalói részére az elsősegélynyújtás tárgyi (mentőláda) és személyi feltételeiről, súlyosabb esetben a mentők értesítéséről.</w:t>
      </w:r>
    </w:p>
    <w:p w14:paraId="209461DA" w14:textId="77777777"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Vállalkozó köteles gondoskodni az általa használt gépek, berendezések biztonságos műszaki állapotának biztosításáról, annak megőrzéséről, az időszakos szabványossági és biztonsági felülvizsgálatok elvégzéséről.</w:t>
      </w:r>
    </w:p>
    <w:p w14:paraId="777AB43F" w14:textId="77777777"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Vállalkozó köteles munkavállalóival ismertetni az általa telepített, használt gép, berendezés, eszköz biztonságos kezelésére vonatkozó tudnivalókat és ennek igazolását írásban köteles rögzíteni.</w:t>
      </w:r>
    </w:p>
    <w:p w14:paraId="3961C83D" w14:textId="77777777"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Vállalkozó köteles a munkavállalói részére a megfelelő védelemről gondoskodni, szükség szerint egyéni védőeszközt biztosítani részükre.</w:t>
      </w:r>
    </w:p>
    <w:p w14:paraId="774BAB3E" w14:textId="77777777"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A Vállalkozó szükség esetén köteles a munkaterület elkerítéséről gondoskodni kizárva annak lehetőségét, hogy a munkaterületre illetéktelen személy léphessen.</w:t>
      </w:r>
    </w:p>
    <w:p w14:paraId="2CF5569F" w14:textId="77777777"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 xml:space="preserve">A szerződésben foglalt tevékenység végzéséhez szükséges vegyi anyagokat, készítményeket (tisztítószerek, kenőanyagok, stb.) a Vállalkozó biztosítja. Vállalkozó kizárólag olyan vegyi anyagokat, készítményeket használhat a tevékenysége során, mely bejelentett, törzskönyveztetett, és rendelkezik az előírásoknak megfelelő biztonsági adatlappal, használati utasítással. </w:t>
      </w:r>
    </w:p>
    <w:p w14:paraId="5B08D738" w14:textId="77777777"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Vállalkozó a munkavégzése során felhasznált vegyi anyagok, készítmények biztonsági adatlapjait, valamint a tevékenység végzésével kapcsolatos használati utasítás egy másolati példányát, a Megrendelő részére a munka megkezdését megelőzően átadni köteles.</w:t>
      </w:r>
    </w:p>
    <w:p w14:paraId="7D3567CA" w14:textId="7B97805C"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 xml:space="preserve">Az </w:t>
      </w:r>
      <w:r w:rsidR="00E4017C">
        <w:rPr>
          <w:rFonts w:eastAsia="Times New Roman" w:cs="Times New Roman"/>
          <w:szCs w:val="20"/>
        </w:rPr>
        <w:t>MNB-INGATLAN KFT.</w:t>
      </w:r>
      <w:r w:rsidRPr="00AB4EE5">
        <w:rPr>
          <w:rFonts w:eastAsia="Times New Roman" w:cs="Times New Roman"/>
          <w:szCs w:val="20"/>
        </w:rPr>
        <w:t xml:space="preserve"> területén bekövetkezett – Vállalkozó munkavállalóját ért – balesetet a Vállalkozó azonnal jelenteni köteles a Megrendelőnek. A baleset kivizsgálását a Megrendelő és Vállalkozó munkavédelmi szaktanácsadója közösen végzi. A kivizsgálást a Vállalkozó munkavédelmi szaktanácsadója dokumentálja és küldi meg a Megrendelőnek.</w:t>
      </w:r>
    </w:p>
    <w:p w14:paraId="04DBB888" w14:textId="77777777" w:rsidR="00AB4EE5" w:rsidRPr="00AB4EE5" w:rsidRDefault="00AB4EE5" w:rsidP="0064047F">
      <w:pPr>
        <w:numPr>
          <w:ilvl w:val="0"/>
          <w:numId w:val="11"/>
        </w:numPr>
        <w:spacing w:after="120" w:line="240" w:lineRule="auto"/>
        <w:rPr>
          <w:rFonts w:eastAsia="Times New Roman" w:cs="Times New Roman"/>
          <w:szCs w:val="20"/>
        </w:rPr>
      </w:pPr>
      <w:r w:rsidRPr="00AB4EE5">
        <w:rPr>
          <w:rFonts w:eastAsia="Times New Roman" w:cs="Times New Roman"/>
          <w:szCs w:val="20"/>
        </w:rPr>
        <w:t>A Vállalkozó feladata a részére átadott munkaterület rendben tartása és annak rendszeres napi ellenőrzése.</w:t>
      </w:r>
    </w:p>
    <w:p w14:paraId="7C42EE87" w14:textId="70067001" w:rsidR="00AB4EE5" w:rsidRPr="00AB4EE5" w:rsidRDefault="00AB4EE5" w:rsidP="003C1BF9">
      <w:pPr>
        <w:spacing w:after="0" w:line="240" w:lineRule="auto"/>
        <w:rPr>
          <w:rFonts w:eastAsia="Times New Roman" w:cs="Times New Roman"/>
          <w:szCs w:val="20"/>
        </w:rPr>
      </w:pPr>
    </w:p>
    <w:sectPr w:rsidR="00AB4EE5" w:rsidRPr="00AB4EE5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A09D" w14:textId="77777777" w:rsidR="00DE3787" w:rsidRDefault="00DE3787">
      <w:r>
        <w:separator/>
      </w:r>
    </w:p>
  </w:endnote>
  <w:endnote w:type="continuationSeparator" w:id="0">
    <w:p w14:paraId="704DF8D4" w14:textId="77777777" w:rsidR="00DE3787" w:rsidRDefault="00DE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8CD8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4047F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4047F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2BE1" w14:textId="77777777" w:rsidR="00DE3787" w:rsidRDefault="00DE3787">
      <w:r>
        <w:separator/>
      </w:r>
    </w:p>
  </w:footnote>
  <w:footnote w:type="continuationSeparator" w:id="0">
    <w:p w14:paraId="7C8CFC89" w14:textId="77777777" w:rsidR="00DE3787" w:rsidRDefault="00DE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474C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8DA"/>
    <w:multiLevelType w:val="multilevel"/>
    <w:tmpl w:val="F9A0F3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554243"/>
    <w:multiLevelType w:val="hybridMultilevel"/>
    <w:tmpl w:val="C4D83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6D92"/>
    <w:multiLevelType w:val="singleLevel"/>
    <w:tmpl w:val="783AC6AC"/>
    <w:lvl w:ilvl="0">
      <w:start w:val="1"/>
      <w:numFmt w:val="decimal"/>
      <w:lvlText w:val="%1."/>
      <w:lvlJc w:val="right"/>
      <w:pPr>
        <w:tabs>
          <w:tab w:val="num" w:pos="57"/>
        </w:tabs>
        <w:ind w:left="57" w:hanging="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26C61"/>
    <w:multiLevelType w:val="singleLevel"/>
    <w:tmpl w:val="88943E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Formatting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F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1331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1BF9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458EE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047F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75F8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227F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C747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4EE5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E3787"/>
    <w:rsid w:val="00DF4F58"/>
    <w:rsid w:val="00E11F2F"/>
    <w:rsid w:val="00E13A3A"/>
    <w:rsid w:val="00E14CD2"/>
    <w:rsid w:val="00E301AE"/>
    <w:rsid w:val="00E315BC"/>
    <w:rsid w:val="00E33610"/>
    <w:rsid w:val="00E35139"/>
    <w:rsid w:val="00E4017C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424A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1E6B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A75B2"/>
  <w15:docId w15:val="{03243A97-8666-4328-877B-9072DBF8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017C"/>
    <w:pPr>
      <w:spacing w:after="160" w:line="259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aliases w:val="Fejezet cím"/>
    <w:basedOn w:val="Norml"/>
    <w:next w:val="Norml"/>
    <w:link w:val="Cmsor1Char"/>
    <w:uiPriority w:val="1"/>
    <w:qFormat/>
    <w:rsid w:val="0090227F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aliases w:val="Al cím"/>
    <w:basedOn w:val="Norml"/>
    <w:next w:val="Norml"/>
    <w:link w:val="Cmsor2Char"/>
    <w:uiPriority w:val="1"/>
    <w:unhideWhenUsed/>
    <w:qFormat/>
    <w:rsid w:val="0090227F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90227F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aliases w:val="Mellék cí"/>
    <w:basedOn w:val="Norml"/>
    <w:next w:val="Norml"/>
    <w:link w:val="Cmsor4Char"/>
    <w:uiPriority w:val="1"/>
    <w:unhideWhenUsed/>
    <w:qFormat/>
    <w:rsid w:val="0090227F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90227F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90227F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90227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90227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0227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E4017C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E4017C"/>
  </w:style>
  <w:style w:type="table" w:customStyle="1" w:styleId="tblzat-mtrix">
    <w:name w:val="táblázat - mátrix"/>
    <w:basedOn w:val="Normltblzat"/>
    <w:uiPriority w:val="2"/>
    <w:qFormat/>
    <w:rsid w:val="0090227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90227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90227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90227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90227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90227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227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90227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2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022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227F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9022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0227F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90227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90227F"/>
    <w:pPr>
      <w:contextualSpacing/>
    </w:pPr>
    <w:tblPr/>
    <w:tcPr>
      <w:vAlign w:val="center"/>
    </w:tcPr>
  </w:style>
  <w:style w:type="character" w:customStyle="1" w:styleId="Cmsor4Char">
    <w:name w:val="Címsor 4 Char"/>
    <w:aliases w:val="Mellék cí Char"/>
    <w:basedOn w:val="Bekezdsalapbettpusa"/>
    <w:link w:val="Cmsor4"/>
    <w:uiPriority w:val="1"/>
    <w:rsid w:val="0090227F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90227F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90227F"/>
    <w:rPr>
      <w:rFonts w:ascii="Calibri" w:hAnsi="Calibri"/>
      <w:color w:val="202653" w:themeColor="accent5"/>
    </w:rPr>
  </w:style>
  <w:style w:type="character" w:customStyle="1" w:styleId="Cmsor1Char">
    <w:name w:val="Címsor 1 Char"/>
    <w:aliases w:val="Fejezet cím Char"/>
    <w:basedOn w:val="Bekezdsalapbettpusa"/>
    <w:link w:val="Cmsor1"/>
    <w:uiPriority w:val="1"/>
    <w:rsid w:val="0090227F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aliases w:val="Al cím Char"/>
    <w:basedOn w:val="Bekezdsalapbettpusa"/>
    <w:link w:val="Cmsor2"/>
    <w:uiPriority w:val="1"/>
    <w:rsid w:val="0090227F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90227F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90227F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90227F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rsid w:val="0090227F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90227F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0227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90227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90227F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90227F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90227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90227F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90227F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0227F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90227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90227F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90227F"/>
    <w:pPr>
      <w:spacing w:after="200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0227F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0227F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90227F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90227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90227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90227F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90227F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90227F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90227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90227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90227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90227F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90227F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90227F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90227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90227F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90227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90227F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90227F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90227F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90227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90227F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90227F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022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90227F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90227F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90227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90227F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90227F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90227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90227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90227F"/>
    <w:rPr>
      <w:rFonts w:ascii="Calibri" w:hAnsi="Calibri"/>
    </w:rPr>
  </w:style>
  <w:style w:type="character" w:styleId="Kiemels2">
    <w:name w:val="Strong"/>
    <w:basedOn w:val="Bekezdsalapbettpusa"/>
    <w:uiPriority w:val="22"/>
    <w:rsid w:val="0090227F"/>
    <w:rPr>
      <w:b/>
      <w:bCs/>
    </w:rPr>
  </w:style>
  <w:style w:type="character" w:styleId="Kiemels">
    <w:name w:val="Emphasis"/>
    <w:basedOn w:val="Bekezdsalapbettpusa"/>
    <w:uiPriority w:val="6"/>
    <w:qFormat/>
    <w:rsid w:val="0090227F"/>
    <w:rPr>
      <w:i/>
      <w:iCs/>
    </w:rPr>
  </w:style>
  <w:style w:type="paragraph" w:styleId="Nincstrkz">
    <w:name w:val="No Spacing"/>
    <w:basedOn w:val="Norml"/>
    <w:uiPriority w:val="1"/>
    <w:rsid w:val="0090227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90227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90227F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90227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0227F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90227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90227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90227F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90227F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semiHidden/>
    <w:rsid w:val="00AB4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455BC93-ABEA-4EB2-BFA9-E3456F6E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Garabics Tibor</dc:creator>
  <cp:lastModifiedBy>borbala.pusztai</cp:lastModifiedBy>
  <cp:revision>5</cp:revision>
  <cp:lastPrinted>1900-12-31T23:00:00Z</cp:lastPrinted>
  <dcterms:created xsi:type="dcterms:W3CDTF">2021-07-19T07:50:00Z</dcterms:created>
  <dcterms:modified xsi:type="dcterms:W3CDTF">2021-08-09T12:53:00Z</dcterms:modified>
</cp:coreProperties>
</file>